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C5E9" w14:textId="738FF056" w:rsidR="00AA4316" w:rsidRPr="007F3F36" w:rsidRDefault="00AA4316" w:rsidP="00AA4316">
      <w:pPr>
        <w:jc w:val="center"/>
        <w:rPr>
          <w:b/>
          <w:lang w:val="en-GB"/>
        </w:rPr>
      </w:pPr>
      <w:r>
        <w:rPr>
          <w:b/>
          <w:lang w:val="en-GB"/>
        </w:rPr>
        <w:t>CALL FOR PROJECT PROPOSALS 202</w:t>
      </w:r>
      <w:r w:rsidR="0099322E">
        <w:rPr>
          <w:b/>
          <w:lang w:val="en-GB"/>
        </w:rPr>
        <w:t>4</w:t>
      </w:r>
      <w:r>
        <w:rPr>
          <w:b/>
          <w:lang w:val="en-GB"/>
        </w:rPr>
        <w:t>: OFFICIAL DEVELOPMENT ASSISTANCE (ODA)</w:t>
      </w:r>
    </w:p>
    <w:p w14:paraId="02665D6E" w14:textId="77777777" w:rsidR="00AA4316" w:rsidRPr="007F3F36" w:rsidRDefault="00AA4316" w:rsidP="00AA4316">
      <w:pPr>
        <w:rPr>
          <w:b/>
          <w:lang w:val="en-GB"/>
        </w:rPr>
      </w:pPr>
    </w:p>
    <w:p w14:paraId="2C1AFA03" w14:textId="77777777" w:rsidR="00AA4316" w:rsidRPr="007F3F36" w:rsidRDefault="00AA4316" w:rsidP="00AA4316">
      <w:pPr>
        <w:pBdr>
          <w:top w:val="single" w:sz="4" w:space="1" w:color="auto"/>
        </w:pBdr>
        <w:rPr>
          <w:b/>
          <w:lang w:val="en-GB"/>
        </w:rPr>
      </w:pPr>
    </w:p>
    <w:p w14:paraId="21F60FA6" w14:textId="01807BD2" w:rsidR="00AA4316" w:rsidRPr="00537F3E" w:rsidRDefault="00AA4316" w:rsidP="00AA4316">
      <w:pPr>
        <w:jc w:val="both"/>
        <w:rPr>
          <w:b/>
          <w:lang w:val="en-GB"/>
        </w:rPr>
      </w:pPr>
      <w:r>
        <w:rPr>
          <w:b/>
          <w:lang w:val="en-GB"/>
        </w:rPr>
        <w:t>T</w:t>
      </w:r>
      <w:r w:rsidRPr="007F3F36">
        <w:rPr>
          <w:b/>
          <w:lang w:val="en-GB"/>
        </w:rPr>
        <w:t xml:space="preserve">he Ministry for Foreign </w:t>
      </w:r>
      <w:r w:rsidRPr="00081FE4">
        <w:rPr>
          <w:b/>
          <w:lang w:val="en-GB"/>
        </w:rPr>
        <w:t>and European Affairs and Trade</w:t>
      </w:r>
      <w:r>
        <w:rPr>
          <w:b/>
          <w:lang w:val="en-GB"/>
        </w:rPr>
        <w:t xml:space="preserve"> invites project proposals from </w:t>
      </w:r>
      <w:r w:rsidRPr="007F3F36">
        <w:rPr>
          <w:b/>
          <w:lang w:val="en-GB"/>
        </w:rPr>
        <w:t>Malta-based</w:t>
      </w:r>
      <w:r>
        <w:rPr>
          <w:b/>
          <w:lang w:val="en-GB"/>
        </w:rPr>
        <w:t xml:space="preserve"> </w:t>
      </w:r>
      <w:r w:rsidRPr="007F3F36">
        <w:rPr>
          <w:b/>
          <w:lang w:val="en-GB"/>
        </w:rPr>
        <w:t xml:space="preserve">registered </w:t>
      </w:r>
      <w:r w:rsidR="002F0912">
        <w:rPr>
          <w:b/>
          <w:lang w:val="en-GB"/>
        </w:rPr>
        <w:t xml:space="preserve">Voluntary </w:t>
      </w:r>
      <w:r w:rsidRPr="007F3F36">
        <w:rPr>
          <w:b/>
          <w:lang w:val="en-GB"/>
        </w:rPr>
        <w:t>Organisations offering humanitarian and development assistance to developing countries</w:t>
      </w:r>
      <w:r>
        <w:rPr>
          <w:b/>
          <w:lang w:val="en-GB"/>
        </w:rPr>
        <w:t>. T</w:t>
      </w:r>
      <w:r w:rsidRPr="007F3F36">
        <w:rPr>
          <w:b/>
          <w:lang w:val="en-GB"/>
        </w:rPr>
        <w:t xml:space="preserve">he </w:t>
      </w:r>
      <w:r>
        <w:rPr>
          <w:b/>
          <w:lang w:val="en-GB"/>
        </w:rPr>
        <w:t xml:space="preserve">principle </w:t>
      </w:r>
      <w:r w:rsidRPr="007F3F36">
        <w:rPr>
          <w:b/>
          <w:lang w:val="en-GB"/>
        </w:rPr>
        <w:t>aim</w:t>
      </w:r>
      <w:r>
        <w:rPr>
          <w:b/>
          <w:lang w:val="en-GB"/>
        </w:rPr>
        <w:t xml:space="preserve"> of these projects</w:t>
      </w:r>
      <w:r w:rsidRPr="007F3F36">
        <w:rPr>
          <w:b/>
          <w:lang w:val="en-GB"/>
        </w:rPr>
        <w:t xml:space="preserve"> </w:t>
      </w:r>
      <w:r>
        <w:rPr>
          <w:b/>
          <w:lang w:val="en-GB"/>
        </w:rPr>
        <w:t xml:space="preserve">is to </w:t>
      </w:r>
      <w:r w:rsidRPr="007F3F36">
        <w:rPr>
          <w:b/>
          <w:lang w:val="en-GB"/>
        </w:rPr>
        <w:t xml:space="preserve">support </w:t>
      </w:r>
      <w:r>
        <w:rPr>
          <w:b/>
          <w:lang w:val="en-GB"/>
        </w:rPr>
        <w:t xml:space="preserve">these countries in their </w:t>
      </w:r>
      <w:r w:rsidRPr="007F3F36">
        <w:rPr>
          <w:b/>
          <w:lang w:val="en-GB"/>
        </w:rPr>
        <w:t xml:space="preserve">economic and social </w:t>
      </w:r>
      <w:r w:rsidRPr="0099322E">
        <w:rPr>
          <w:b/>
          <w:lang w:val="en-GB"/>
        </w:rPr>
        <w:t xml:space="preserve">progress, based on the notion of </w:t>
      </w:r>
      <w:r w:rsidRPr="0099322E">
        <w:rPr>
          <w:b/>
          <w:i/>
          <w:lang w:val="en-GB"/>
        </w:rPr>
        <w:t>‘eradicating poverty through development’</w:t>
      </w:r>
      <w:r w:rsidRPr="0099322E">
        <w:rPr>
          <w:b/>
          <w:lang w:val="en-GB"/>
        </w:rPr>
        <w:t xml:space="preserve">, and </w:t>
      </w:r>
      <w:proofErr w:type="gramStart"/>
      <w:r w:rsidRPr="0099322E">
        <w:rPr>
          <w:b/>
          <w:lang w:val="en-GB"/>
        </w:rPr>
        <w:t>in light of</w:t>
      </w:r>
      <w:proofErr w:type="gramEnd"/>
      <w:r w:rsidRPr="0099322E">
        <w:rPr>
          <w:b/>
          <w:lang w:val="en-GB"/>
        </w:rPr>
        <w:t xml:space="preserve"> t</w:t>
      </w:r>
      <w:r w:rsidRPr="007F3F36">
        <w:rPr>
          <w:b/>
          <w:lang w:val="en-GB"/>
        </w:rPr>
        <w:t xml:space="preserve">he 2030 Agenda for Sustainable Development. Project proposals </w:t>
      </w:r>
      <w:r>
        <w:rPr>
          <w:b/>
          <w:lang w:val="en-GB"/>
        </w:rPr>
        <w:t>must be</w:t>
      </w:r>
      <w:r w:rsidRPr="007F3F36">
        <w:rPr>
          <w:b/>
          <w:lang w:val="en-GB"/>
        </w:rPr>
        <w:t xml:space="preserve"> in line with </w:t>
      </w:r>
      <w:r w:rsidRPr="00B43DD3">
        <w:rPr>
          <w:b/>
          <w:lang w:val="en-GB"/>
        </w:rPr>
        <w:t xml:space="preserve">the </w:t>
      </w:r>
      <w:r w:rsidRPr="00B43DD3">
        <w:rPr>
          <w:b/>
          <w:i/>
          <w:lang w:val="en-GB"/>
        </w:rPr>
        <w:t>Guidelines for submitting Official Development Assistance</w:t>
      </w:r>
      <w:r w:rsidR="002F0912">
        <w:rPr>
          <w:b/>
          <w:i/>
          <w:lang w:val="en-GB"/>
        </w:rPr>
        <w:t xml:space="preserve"> (ODA)</w:t>
      </w:r>
      <w:r w:rsidRPr="00B43DD3">
        <w:rPr>
          <w:b/>
          <w:i/>
          <w:lang w:val="en-GB"/>
        </w:rPr>
        <w:t xml:space="preserve"> Project Proposals issue</w:t>
      </w:r>
      <w:r w:rsidR="002F0912">
        <w:rPr>
          <w:b/>
          <w:i/>
          <w:lang w:val="en-GB"/>
        </w:rPr>
        <w:t>d through</w:t>
      </w:r>
      <w:r w:rsidRPr="00B43DD3">
        <w:rPr>
          <w:b/>
          <w:i/>
          <w:lang w:val="en-GB"/>
        </w:rPr>
        <w:t xml:space="preserve"> </w:t>
      </w:r>
      <w:r w:rsidR="002F0912">
        <w:rPr>
          <w:b/>
          <w:i/>
          <w:lang w:val="en-GB"/>
        </w:rPr>
        <w:t>an Expression of Interest</w:t>
      </w:r>
      <w:r w:rsidRPr="00B43DD3">
        <w:rPr>
          <w:b/>
          <w:i/>
          <w:lang w:val="en-GB"/>
        </w:rPr>
        <w:t xml:space="preserve"> by the Ministry for Foreign and European Affairs and Trade for implementation 202</w:t>
      </w:r>
      <w:r w:rsidR="002F0912">
        <w:rPr>
          <w:b/>
          <w:i/>
          <w:lang w:val="en-GB"/>
        </w:rPr>
        <w:t>4</w:t>
      </w:r>
      <w:r w:rsidRPr="00B43DD3">
        <w:rPr>
          <w:b/>
          <w:i/>
          <w:lang w:val="en-GB"/>
        </w:rPr>
        <w:t>-202</w:t>
      </w:r>
      <w:r w:rsidR="002F0912">
        <w:rPr>
          <w:b/>
          <w:i/>
          <w:lang w:val="en-GB"/>
        </w:rPr>
        <w:t>5</w:t>
      </w:r>
      <w:r w:rsidRPr="00B43DD3">
        <w:rPr>
          <w:b/>
          <w:i/>
          <w:lang w:val="en-GB"/>
        </w:rPr>
        <w:t xml:space="preserve"> </w:t>
      </w:r>
      <w:r w:rsidRPr="00B43DD3">
        <w:rPr>
          <w:b/>
          <w:lang w:val="en-GB"/>
        </w:rPr>
        <w:t>that are found with the call on</w:t>
      </w:r>
      <w:r w:rsidRPr="00B43DD3">
        <w:rPr>
          <w:b/>
          <w:i/>
          <w:lang w:val="en-GB"/>
        </w:rPr>
        <w:t xml:space="preserve"> </w:t>
      </w:r>
      <w:hyperlink r:id="rId10" w:history="1">
        <w:r w:rsidRPr="00B43DD3">
          <w:rPr>
            <w:rStyle w:val="Hyperlink"/>
            <w:b/>
            <w:lang w:val="en-GB"/>
          </w:rPr>
          <w:t>www.vofunding.org.mt</w:t>
        </w:r>
      </w:hyperlink>
      <w:r w:rsidRPr="00B43DD3">
        <w:rPr>
          <w:b/>
          <w:i/>
          <w:lang w:val="en-GB"/>
        </w:rPr>
        <w:t>.</w:t>
      </w:r>
      <w:r>
        <w:rPr>
          <w:b/>
          <w:i/>
          <w:lang w:val="en-GB"/>
        </w:rPr>
        <w:t xml:space="preserve">  </w:t>
      </w:r>
    </w:p>
    <w:p w14:paraId="77C31384" w14:textId="77777777" w:rsidR="00AA4316" w:rsidRDefault="00AA4316" w:rsidP="00AA4316">
      <w:pPr>
        <w:jc w:val="both"/>
        <w:rPr>
          <w:b/>
          <w:lang w:val="en-GB"/>
        </w:rPr>
      </w:pPr>
    </w:p>
    <w:p w14:paraId="11D0A259" w14:textId="7C31E290" w:rsidR="00AA4316" w:rsidRPr="00003DE3" w:rsidRDefault="00AA4316" w:rsidP="00AA4316">
      <w:pPr>
        <w:jc w:val="both"/>
        <w:rPr>
          <w:lang w:val="en-GB"/>
        </w:rPr>
      </w:pPr>
      <w:r>
        <w:rPr>
          <w:lang w:val="en-GB"/>
        </w:rPr>
        <w:t xml:space="preserve">Submitted Project Proposals </w:t>
      </w:r>
      <w:r w:rsidRPr="007F3F36">
        <w:rPr>
          <w:lang w:val="en-GB"/>
        </w:rPr>
        <w:t>will be evaluated</w:t>
      </w:r>
      <w:r>
        <w:rPr>
          <w:lang w:val="en-GB"/>
        </w:rPr>
        <w:t xml:space="preserve"> </w:t>
      </w:r>
      <w:r w:rsidRPr="007F3F36">
        <w:rPr>
          <w:lang w:val="en-GB"/>
        </w:rPr>
        <w:t xml:space="preserve">by </w:t>
      </w:r>
      <w:r>
        <w:rPr>
          <w:lang w:val="en-GB"/>
        </w:rPr>
        <w:t xml:space="preserve">an </w:t>
      </w:r>
      <w:r w:rsidRPr="00AA019E">
        <w:rPr>
          <w:lang w:val="en-GB"/>
        </w:rPr>
        <w:t>ODA Project Proposals Selection Board</w:t>
      </w:r>
      <w:r w:rsidRPr="00AA019E" w:rsidDel="00AA019E">
        <w:rPr>
          <w:lang w:val="en-GB"/>
        </w:rPr>
        <w:t xml:space="preserve"> </w:t>
      </w:r>
      <w:r>
        <w:rPr>
          <w:lang w:val="en-GB"/>
        </w:rPr>
        <w:t xml:space="preserve">according to selection criteria annexed to the </w:t>
      </w:r>
      <w:r w:rsidRPr="009327D6">
        <w:rPr>
          <w:i/>
          <w:lang w:val="en-GB"/>
        </w:rPr>
        <w:t>Guidelines for submitting Official Development Assistance</w:t>
      </w:r>
      <w:r w:rsidR="002F0912">
        <w:rPr>
          <w:i/>
          <w:lang w:val="en-GB"/>
        </w:rPr>
        <w:t xml:space="preserve"> (ODA)</w:t>
      </w:r>
      <w:r w:rsidRPr="009327D6">
        <w:rPr>
          <w:i/>
          <w:lang w:val="en-GB"/>
        </w:rPr>
        <w:t xml:space="preserve"> Project Proposals issue</w:t>
      </w:r>
      <w:r w:rsidR="002F0912">
        <w:rPr>
          <w:i/>
          <w:lang w:val="en-GB"/>
        </w:rPr>
        <w:t>d through an Expression of Interest</w:t>
      </w:r>
      <w:r w:rsidRPr="009327D6">
        <w:rPr>
          <w:i/>
          <w:lang w:val="en-GB"/>
        </w:rPr>
        <w:t xml:space="preserve"> by </w:t>
      </w:r>
      <w:r w:rsidRPr="00AA4316">
        <w:rPr>
          <w:i/>
          <w:lang w:val="en-GB"/>
        </w:rPr>
        <w:t xml:space="preserve">the Ministry for Foreign </w:t>
      </w:r>
      <w:r>
        <w:rPr>
          <w:i/>
          <w:lang w:val="en-GB"/>
        </w:rPr>
        <w:t xml:space="preserve">and European </w:t>
      </w:r>
      <w:r w:rsidRPr="00AA4316">
        <w:rPr>
          <w:i/>
          <w:lang w:val="en-GB"/>
        </w:rPr>
        <w:t>Affairs and Trade for implementation 20</w:t>
      </w:r>
      <w:r>
        <w:rPr>
          <w:i/>
          <w:lang w:val="en-GB"/>
        </w:rPr>
        <w:t>2</w:t>
      </w:r>
      <w:r w:rsidR="002F0912">
        <w:rPr>
          <w:i/>
          <w:lang w:val="en-GB"/>
        </w:rPr>
        <w:t>4</w:t>
      </w:r>
      <w:r w:rsidRPr="00AA4316">
        <w:rPr>
          <w:i/>
          <w:lang w:val="en-GB"/>
        </w:rPr>
        <w:t>-202</w:t>
      </w:r>
      <w:r w:rsidR="002F0912">
        <w:rPr>
          <w:i/>
          <w:lang w:val="en-GB"/>
        </w:rPr>
        <w:t>5</w:t>
      </w:r>
      <w:r w:rsidRPr="00AA4316">
        <w:rPr>
          <w:i/>
          <w:lang w:val="en-GB"/>
        </w:rPr>
        <w:t xml:space="preserve">.  </w:t>
      </w:r>
      <w:r w:rsidRPr="00AA4316">
        <w:rPr>
          <w:lang w:val="en-GB"/>
        </w:rPr>
        <w:t>Selected projects will receive 90% funding of eligible costs from the Ministry for Foreign and Europ</w:t>
      </w:r>
      <w:r w:rsidRPr="00081FE4">
        <w:rPr>
          <w:lang w:val="en-GB"/>
        </w:rPr>
        <w:t>ean Affairs and Trade</w:t>
      </w:r>
      <w:r>
        <w:rPr>
          <w:lang w:val="en-GB"/>
        </w:rPr>
        <w:t xml:space="preserve"> </w:t>
      </w:r>
      <w:r w:rsidRPr="009327D6">
        <w:rPr>
          <w:lang w:val="en-GB"/>
        </w:rPr>
        <w:t xml:space="preserve">within the limits of </w:t>
      </w:r>
      <w:r>
        <w:rPr>
          <w:lang w:val="en-GB"/>
        </w:rPr>
        <w:t>the Ministry’s financial provision for ODA projects for 202</w:t>
      </w:r>
      <w:r w:rsidR="002F0912">
        <w:rPr>
          <w:lang w:val="en-GB"/>
        </w:rPr>
        <w:t>4</w:t>
      </w:r>
      <w:r w:rsidRPr="007F3F36">
        <w:rPr>
          <w:lang w:val="en-GB"/>
        </w:rPr>
        <w:t>.</w:t>
      </w:r>
    </w:p>
    <w:p w14:paraId="0BF0D952" w14:textId="77777777" w:rsidR="00AA4316" w:rsidRPr="007F3F36" w:rsidRDefault="00AA4316" w:rsidP="00AA4316">
      <w:pPr>
        <w:jc w:val="both"/>
        <w:rPr>
          <w:lang w:val="en-GB"/>
        </w:rPr>
      </w:pPr>
    </w:p>
    <w:p w14:paraId="31CDDFFA" w14:textId="0D17566E" w:rsidR="00AA4316" w:rsidRPr="007F3F36" w:rsidRDefault="00AA4316" w:rsidP="00AA4316">
      <w:pPr>
        <w:jc w:val="both"/>
        <w:rPr>
          <w:b/>
          <w:lang w:val="mt-MT"/>
        </w:rPr>
      </w:pPr>
      <w:r>
        <w:rPr>
          <w:lang w:val="en-GB"/>
        </w:rPr>
        <w:t xml:space="preserve">The </w:t>
      </w:r>
      <w:r w:rsidRPr="007F3F36">
        <w:rPr>
          <w:lang w:val="en-GB"/>
        </w:rPr>
        <w:t xml:space="preserve">Application </w:t>
      </w:r>
      <w:r>
        <w:rPr>
          <w:lang w:val="en-GB"/>
        </w:rPr>
        <w:t>F</w:t>
      </w:r>
      <w:r w:rsidRPr="007F3F36">
        <w:rPr>
          <w:lang w:val="en-GB"/>
        </w:rPr>
        <w:t>orm</w:t>
      </w:r>
      <w:r>
        <w:rPr>
          <w:lang w:val="en-GB"/>
        </w:rPr>
        <w:t>,</w:t>
      </w:r>
      <w:r w:rsidRPr="007F3F36">
        <w:rPr>
          <w:lang w:val="en-GB"/>
        </w:rPr>
        <w:t xml:space="preserve"> along with the requested supporting documentation</w:t>
      </w:r>
      <w:r>
        <w:rPr>
          <w:lang w:val="en-GB"/>
        </w:rPr>
        <w:t>,</w:t>
      </w:r>
      <w:r w:rsidRPr="007F3F36">
        <w:rPr>
          <w:lang w:val="en-GB"/>
        </w:rPr>
        <w:t xml:space="preserve"> </w:t>
      </w:r>
      <w:r>
        <w:rPr>
          <w:lang w:val="en-GB"/>
        </w:rPr>
        <w:t>is</w:t>
      </w:r>
      <w:r w:rsidRPr="007F3F36">
        <w:rPr>
          <w:lang w:val="en-GB"/>
        </w:rPr>
        <w:t xml:space="preserve"> to be </w:t>
      </w:r>
      <w:r>
        <w:rPr>
          <w:lang w:val="en-GB"/>
        </w:rPr>
        <w:t xml:space="preserve">filled and </w:t>
      </w:r>
      <w:r w:rsidRPr="007F3F36">
        <w:rPr>
          <w:lang w:val="en-GB"/>
        </w:rPr>
        <w:t xml:space="preserve">submitted online on </w:t>
      </w:r>
      <w:hyperlink r:id="rId11" w:history="1">
        <w:r w:rsidRPr="007F3F36">
          <w:rPr>
            <w:rStyle w:val="Hyperlink"/>
            <w:b/>
            <w:lang w:val="en-GB"/>
          </w:rPr>
          <w:t>www.vofunding.org.mt</w:t>
        </w:r>
      </w:hyperlink>
      <w:r w:rsidRPr="007F3F36">
        <w:rPr>
          <w:lang w:val="en-GB"/>
        </w:rPr>
        <w:t xml:space="preserve">. </w:t>
      </w:r>
      <w:r>
        <w:rPr>
          <w:lang w:val="en-GB"/>
        </w:rPr>
        <w:t xml:space="preserve">Any </w:t>
      </w:r>
      <w:r w:rsidRPr="007F3F36">
        <w:rPr>
          <w:lang w:val="en-GB"/>
        </w:rPr>
        <w:t>further information</w:t>
      </w:r>
      <w:r>
        <w:rPr>
          <w:lang w:val="en-GB"/>
        </w:rPr>
        <w:t xml:space="preserve"> not found on the website may be obtained from</w:t>
      </w:r>
      <w:r w:rsidRPr="007F3F36">
        <w:rPr>
          <w:lang w:val="en-GB"/>
        </w:rPr>
        <w:t xml:space="preserve"> the Directorate </w:t>
      </w:r>
      <w:r>
        <w:rPr>
          <w:lang w:val="en-GB"/>
        </w:rPr>
        <w:t xml:space="preserve">of </w:t>
      </w:r>
      <w:r w:rsidRPr="007F3F36">
        <w:rPr>
          <w:lang w:val="en-GB"/>
        </w:rPr>
        <w:t>International Development</w:t>
      </w:r>
      <w:r>
        <w:rPr>
          <w:lang w:val="en-GB"/>
        </w:rPr>
        <w:t xml:space="preserve"> and </w:t>
      </w:r>
      <w:r w:rsidRPr="007F3F36">
        <w:rPr>
          <w:lang w:val="en-GB"/>
        </w:rPr>
        <w:t xml:space="preserve">Economic Affairs, Ministry for Foreign </w:t>
      </w:r>
      <w:r>
        <w:rPr>
          <w:lang w:val="en-GB"/>
        </w:rPr>
        <w:t xml:space="preserve">and European </w:t>
      </w:r>
      <w:r w:rsidRPr="007F3F36">
        <w:rPr>
          <w:lang w:val="en-GB"/>
        </w:rPr>
        <w:t>Affairs and Trade</w:t>
      </w:r>
      <w:r w:rsidRPr="007F3F36">
        <w:rPr>
          <w:b/>
          <w:lang w:val="en-GB"/>
        </w:rPr>
        <w:t xml:space="preserve"> </w:t>
      </w:r>
      <w:r w:rsidRPr="007F3F36">
        <w:rPr>
          <w:lang w:val="en-GB"/>
        </w:rPr>
        <w:t>by email</w:t>
      </w:r>
      <w:r>
        <w:rPr>
          <w:lang w:val="en-GB"/>
        </w:rPr>
        <w:t xml:space="preserve"> to</w:t>
      </w:r>
      <w:r w:rsidRPr="007F3F36">
        <w:rPr>
          <w:lang w:val="en-GB"/>
        </w:rPr>
        <w:t xml:space="preserve"> </w:t>
      </w:r>
      <w:hyperlink r:id="rId12" w:history="1">
        <w:r w:rsidRPr="007D6C7F">
          <w:rPr>
            <w:rStyle w:val="Hyperlink"/>
            <w:b/>
            <w:lang w:val="en-GB"/>
          </w:rPr>
          <w:t>development.mfet@gov.mt</w:t>
        </w:r>
      </w:hyperlink>
      <w:r w:rsidRPr="007F3F36">
        <w:rPr>
          <w:b/>
          <w:lang w:val="en-GB"/>
        </w:rPr>
        <w:t xml:space="preserve"> </w:t>
      </w:r>
      <w:r w:rsidRPr="007F3F36">
        <w:rPr>
          <w:lang w:val="en-GB"/>
        </w:rPr>
        <w:t xml:space="preserve">or </w:t>
      </w:r>
      <w:r>
        <w:rPr>
          <w:lang w:val="en-GB"/>
        </w:rPr>
        <w:t xml:space="preserve">by calling </w:t>
      </w:r>
      <w:r w:rsidRPr="00EC27FE">
        <w:rPr>
          <w:lang w:val="en-GB"/>
        </w:rPr>
        <w:t>2204 3</w:t>
      </w:r>
      <w:r w:rsidR="00AF74A5">
        <w:rPr>
          <w:lang w:val="en-GB"/>
        </w:rPr>
        <w:t>089</w:t>
      </w:r>
      <w:r w:rsidRPr="00EC27FE">
        <w:rPr>
          <w:lang w:val="en-GB"/>
        </w:rPr>
        <w:t xml:space="preserve">, 2204 3101, </w:t>
      </w:r>
      <w:r>
        <w:rPr>
          <w:lang w:val="en-GB"/>
        </w:rPr>
        <w:t>or</w:t>
      </w:r>
      <w:r w:rsidRPr="00EC27FE">
        <w:rPr>
          <w:lang w:val="en-GB"/>
        </w:rPr>
        <w:t xml:space="preserve"> 2204 3</w:t>
      </w:r>
      <w:r w:rsidR="00AF74A5">
        <w:rPr>
          <w:lang w:val="en-GB"/>
        </w:rPr>
        <w:t>323</w:t>
      </w:r>
      <w:r w:rsidRPr="00EC27FE">
        <w:rPr>
          <w:lang w:val="en-GB"/>
        </w:rPr>
        <w:t>.</w:t>
      </w:r>
    </w:p>
    <w:p w14:paraId="421654B5" w14:textId="77777777" w:rsidR="00AA4316" w:rsidRPr="007F3F36" w:rsidRDefault="00AA4316" w:rsidP="00AA4316">
      <w:pPr>
        <w:jc w:val="both"/>
        <w:rPr>
          <w:b/>
          <w:lang w:val="mt-MT"/>
        </w:rPr>
      </w:pPr>
    </w:p>
    <w:p w14:paraId="6DBC8A41" w14:textId="4DDDB4E4" w:rsidR="00AA4316" w:rsidRPr="004F5D47" w:rsidRDefault="00AA4316" w:rsidP="00AA4316">
      <w:pPr>
        <w:jc w:val="both"/>
        <w:rPr>
          <w:b/>
          <w:lang w:val="en-GB"/>
        </w:rPr>
      </w:pPr>
      <w:r>
        <w:rPr>
          <w:b/>
          <w:lang w:val="en-GB"/>
        </w:rPr>
        <w:t>Completed Application Forms and required supporting documentation can</w:t>
      </w:r>
      <w:r w:rsidRPr="007F3F36">
        <w:rPr>
          <w:b/>
          <w:lang w:val="en-GB"/>
        </w:rPr>
        <w:t xml:space="preserve"> </w:t>
      </w:r>
      <w:r>
        <w:rPr>
          <w:b/>
          <w:lang w:val="en-GB"/>
        </w:rPr>
        <w:t xml:space="preserve">only </w:t>
      </w:r>
      <w:r w:rsidRPr="007F3F36">
        <w:rPr>
          <w:b/>
          <w:lang w:val="en-GB"/>
        </w:rPr>
        <w:t xml:space="preserve">be submitted through </w:t>
      </w:r>
      <w:hyperlink r:id="rId13" w:history="1">
        <w:r w:rsidRPr="007F3F36">
          <w:rPr>
            <w:rStyle w:val="Hyperlink"/>
            <w:b/>
            <w:lang w:val="en-GB"/>
          </w:rPr>
          <w:t>www.vofunding.org.mt</w:t>
        </w:r>
      </w:hyperlink>
      <w:r w:rsidRPr="002B1720">
        <w:rPr>
          <w:rStyle w:val="Hyperlink"/>
          <w:b/>
          <w:lang w:val="en-GB"/>
        </w:rPr>
        <w:t xml:space="preserve"> </w:t>
      </w:r>
      <w:r w:rsidRPr="003075E1">
        <w:rPr>
          <w:b/>
          <w:u w:val="single"/>
          <w:lang w:val="en-GB"/>
        </w:rPr>
        <w:t xml:space="preserve">from </w:t>
      </w:r>
      <w:r w:rsidR="003075E1" w:rsidRPr="003075E1">
        <w:rPr>
          <w:b/>
          <w:u w:val="single"/>
          <w:lang w:val="en-GB"/>
        </w:rPr>
        <w:t>4 June</w:t>
      </w:r>
      <w:r w:rsidR="0099322E" w:rsidRPr="003075E1">
        <w:rPr>
          <w:b/>
          <w:u w:val="single"/>
          <w:lang w:val="en-GB"/>
        </w:rPr>
        <w:t xml:space="preserve"> 2024</w:t>
      </w:r>
      <w:r w:rsidRPr="003075E1">
        <w:rPr>
          <w:b/>
          <w:u w:val="single"/>
          <w:lang w:val="en-GB"/>
        </w:rPr>
        <w:t xml:space="preserve"> to NOON of </w:t>
      </w:r>
      <w:r w:rsidR="003075E1" w:rsidRPr="003075E1">
        <w:rPr>
          <w:b/>
          <w:u w:val="single"/>
          <w:lang w:val="en-GB"/>
        </w:rPr>
        <w:t>19</w:t>
      </w:r>
      <w:r w:rsidR="0099322E" w:rsidRPr="003075E1">
        <w:rPr>
          <w:b/>
          <w:u w:val="single"/>
          <w:lang w:val="en-GB"/>
        </w:rPr>
        <w:t xml:space="preserve"> Ju</w:t>
      </w:r>
      <w:r w:rsidR="003075E1" w:rsidRPr="003075E1">
        <w:rPr>
          <w:b/>
          <w:u w:val="single"/>
          <w:lang w:val="en-GB"/>
        </w:rPr>
        <w:t>ly</w:t>
      </w:r>
      <w:r w:rsidR="0099322E" w:rsidRPr="003075E1">
        <w:rPr>
          <w:b/>
          <w:u w:val="single"/>
          <w:lang w:val="en-GB"/>
        </w:rPr>
        <w:t xml:space="preserve"> </w:t>
      </w:r>
      <w:proofErr w:type="gramStart"/>
      <w:r w:rsidR="0099322E" w:rsidRPr="003075E1">
        <w:rPr>
          <w:b/>
          <w:u w:val="single"/>
          <w:lang w:val="en-GB"/>
        </w:rPr>
        <w:t>2024</w:t>
      </w:r>
      <w:r w:rsidRPr="002B1720">
        <w:rPr>
          <w:b/>
          <w:lang w:val="en-GB"/>
        </w:rPr>
        <w:t xml:space="preserve">  </w:t>
      </w:r>
      <w:r>
        <w:rPr>
          <w:b/>
          <w:lang w:val="en-GB"/>
        </w:rPr>
        <w:t>S</w:t>
      </w:r>
      <w:r w:rsidRPr="002B1720">
        <w:rPr>
          <w:b/>
          <w:lang w:val="en-GB"/>
        </w:rPr>
        <w:t>ubmissions</w:t>
      </w:r>
      <w:proofErr w:type="gramEnd"/>
      <w:r w:rsidRPr="002B1720">
        <w:rPr>
          <w:b/>
          <w:lang w:val="en-GB"/>
        </w:rPr>
        <w:t xml:space="preserve"> of applications or supporting documentation </w:t>
      </w:r>
      <w:r>
        <w:rPr>
          <w:b/>
          <w:lang w:val="en-GB"/>
        </w:rPr>
        <w:t>after this deadline</w:t>
      </w:r>
      <w:r w:rsidRPr="00472984">
        <w:rPr>
          <w:b/>
          <w:lang w:val="en-GB"/>
        </w:rPr>
        <w:t xml:space="preserve"> </w:t>
      </w:r>
      <w:r w:rsidRPr="002B1720">
        <w:rPr>
          <w:b/>
          <w:lang w:val="en-GB"/>
        </w:rPr>
        <w:t>will not be accepted.</w:t>
      </w:r>
    </w:p>
    <w:p w14:paraId="7510CC08" w14:textId="77777777" w:rsidR="00AA4316" w:rsidRPr="007F3F36" w:rsidRDefault="00AA4316" w:rsidP="00AA4316">
      <w:pPr>
        <w:pBdr>
          <w:bottom w:val="single" w:sz="4" w:space="1" w:color="auto"/>
        </w:pBdr>
        <w:jc w:val="both"/>
        <w:rPr>
          <w:b/>
          <w:lang w:val="en-GB"/>
        </w:rPr>
      </w:pPr>
    </w:p>
    <w:p w14:paraId="207048D1" w14:textId="77777777" w:rsidR="00AA4316" w:rsidRDefault="00AA4316" w:rsidP="00AA4316">
      <w:pPr>
        <w:jc w:val="both"/>
        <w:rPr>
          <w:b/>
          <w:lang w:val="en-GB"/>
        </w:rPr>
      </w:pPr>
    </w:p>
    <w:p w14:paraId="315188D5" w14:textId="77777777" w:rsidR="008C79D9" w:rsidRPr="00AA4316" w:rsidRDefault="008C79D9" w:rsidP="00AA4316"/>
    <w:sectPr w:rsidR="008C79D9" w:rsidRPr="00AA4316" w:rsidSect="00B63A9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7493" w14:textId="77777777" w:rsidR="00463C36" w:rsidRDefault="00463C36" w:rsidP="0066567E">
      <w:r>
        <w:separator/>
      </w:r>
    </w:p>
  </w:endnote>
  <w:endnote w:type="continuationSeparator" w:id="0">
    <w:p w14:paraId="5AD1A7A6" w14:textId="77777777" w:rsidR="00463C36" w:rsidRDefault="00463C36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393D8667">
          <wp:simplePos x="0" y="0"/>
          <wp:positionH relativeFrom="page">
            <wp:posOffset>3561715</wp:posOffset>
          </wp:positionH>
          <wp:positionV relativeFrom="page">
            <wp:posOffset>95250</wp:posOffset>
          </wp:positionV>
          <wp:extent cx="3941445" cy="1062482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445" cy="10624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E509" w14:textId="77777777" w:rsidR="00463C36" w:rsidRDefault="00463C36" w:rsidP="0066567E">
      <w:r>
        <w:separator/>
      </w:r>
    </w:p>
  </w:footnote>
  <w:footnote w:type="continuationSeparator" w:id="0">
    <w:p w14:paraId="1566696F" w14:textId="77777777" w:rsidR="00463C36" w:rsidRDefault="00463C36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241A4D59" w:rsidR="0066567E" w:rsidRDefault="00426B0E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0160894" wp14:editId="3C8C7ED7">
          <wp:simplePos x="0" y="0"/>
          <wp:positionH relativeFrom="column">
            <wp:posOffset>-67901</wp:posOffset>
          </wp:positionH>
          <wp:positionV relativeFrom="paragraph">
            <wp:posOffset>-68536</wp:posOffset>
          </wp:positionV>
          <wp:extent cx="2867025" cy="6497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4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6B194B34" w:rsidR="008C79D9" w:rsidRDefault="00966D9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0A16BB3" wp14:editId="17169CF5">
          <wp:simplePos x="0" y="0"/>
          <wp:positionH relativeFrom="column">
            <wp:posOffset>-58338</wp:posOffset>
          </wp:positionH>
          <wp:positionV relativeFrom="paragraph">
            <wp:posOffset>-77470</wp:posOffset>
          </wp:positionV>
          <wp:extent cx="2867025" cy="649793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4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64943"/>
    <w:rsid w:val="000E1FE4"/>
    <w:rsid w:val="001539CE"/>
    <w:rsid w:val="00157F52"/>
    <w:rsid w:val="00161F59"/>
    <w:rsid w:val="001E3569"/>
    <w:rsid w:val="002B478D"/>
    <w:rsid w:val="002F0912"/>
    <w:rsid w:val="003075E1"/>
    <w:rsid w:val="00426B0E"/>
    <w:rsid w:val="00463C36"/>
    <w:rsid w:val="004E01F4"/>
    <w:rsid w:val="004F6C8F"/>
    <w:rsid w:val="00511665"/>
    <w:rsid w:val="0066567E"/>
    <w:rsid w:val="006778A5"/>
    <w:rsid w:val="00695583"/>
    <w:rsid w:val="00696850"/>
    <w:rsid w:val="0070745D"/>
    <w:rsid w:val="007269F6"/>
    <w:rsid w:val="0078546C"/>
    <w:rsid w:val="008C79D9"/>
    <w:rsid w:val="008D25DF"/>
    <w:rsid w:val="00916E1B"/>
    <w:rsid w:val="00966D9A"/>
    <w:rsid w:val="00973C4B"/>
    <w:rsid w:val="0099322E"/>
    <w:rsid w:val="009A3B47"/>
    <w:rsid w:val="00AA335C"/>
    <w:rsid w:val="00AA4316"/>
    <w:rsid w:val="00AE32CA"/>
    <w:rsid w:val="00AF74A5"/>
    <w:rsid w:val="00B43DD3"/>
    <w:rsid w:val="00B51262"/>
    <w:rsid w:val="00B63A96"/>
    <w:rsid w:val="00B865FA"/>
    <w:rsid w:val="00BA2602"/>
    <w:rsid w:val="00BC0BF9"/>
    <w:rsid w:val="00BE3A8D"/>
    <w:rsid w:val="00C2208D"/>
    <w:rsid w:val="00C31DBE"/>
    <w:rsid w:val="00CE68A3"/>
    <w:rsid w:val="00D44226"/>
    <w:rsid w:val="00DF6870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rsid w:val="00AA43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316"/>
    <w:rPr>
      <w:sz w:val="20"/>
      <w:szCs w:val="20"/>
    </w:rPr>
  </w:style>
  <w:style w:type="paragraph" w:styleId="Revision">
    <w:name w:val="Revision"/>
    <w:hidden/>
    <w:uiPriority w:val="99"/>
    <w:semiHidden/>
    <w:rsid w:val="002F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ofunding.org.m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velopment.mfet@gov.m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funding.org.m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vofunding.org.mt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be1968-d0e5-4701-af7b-a90510cb729c" xsi:nil="true"/>
    <TaxCatchAll xmlns="5f7bf177-c2d9-488d-9e78-1b3d24026cee" xsi:nil="true"/>
    <lcf76f155ced4ddcb4097134ff3c332f xmlns="60be1968-d0e5-4701-af7b-a90510cb729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39BE1A1F75D4ABF8DF7D2EBF4F747" ma:contentTypeVersion="16" ma:contentTypeDescription="Create a new document." ma:contentTypeScope="" ma:versionID="222dec19daaa1f5e79bac4ad669ea47c">
  <xsd:schema xmlns:xsd="http://www.w3.org/2001/XMLSchema" xmlns:xs="http://www.w3.org/2001/XMLSchema" xmlns:p="http://schemas.microsoft.com/office/2006/metadata/properties" xmlns:ns2="60be1968-d0e5-4701-af7b-a90510cb729c" xmlns:ns3="5f7bf177-c2d9-488d-9e78-1b3d24026cee" targetNamespace="http://schemas.microsoft.com/office/2006/metadata/properties" ma:root="true" ma:fieldsID="e7852bf15480d606df4a7b593f5272b0" ns2:_="" ns3:_="">
    <xsd:import namespace="60be1968-d0e5-4701-af7b-a90510cb729c"/>
    <xsd:import namespace="5f7bf177-c2d9-488d-9e78-1b3d24026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1968-d0e5-4701-af7b-a90510cb7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58473a-97ee-428e-a817-eb9457ba02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bf177-c2d9-488d-9e78-1b3d24026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6a5ff0-398a-4ce7-84f7-3ceca7ade0f7}" ma:internalName="TaxCatchAll" ma:showField="CatchAllData" ma:web="5f7bf177-c2d9-488d-9e78-1b3d24026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AA4B8-92C9-4E5D-8E01-8C67FFBBD9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7bf177-c2d9-488d-9e78-1b3d24026cee"/>
    <ds:schemaRef ds:uri="http://purl.org/dc/terms/"/>
    <ds:schemaRef ds:uri="http://schemas.openxmlformats.org/package/2006/metadata/core-properties"/>
    <ds:schemaRef ds:uri="60be1968-d0e5-4701-af7b-a90510cb72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9F432F-A90E-4478-94FC-B714E68FE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e1968-d0e5-4701-af7b-a90510cb729c"/>
    <ds:schemaRef ds:uri="5f7bf177-c2d9-488d-9e78-1b3d24026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694D1-2751-44A6-9F66-1AAC622D16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E7C1F-CB0F-154C-AEA8-DDAF45DA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Depasquale Maria at MFET</cp:lastModifiedBy>
  <cp:revision>2</cp:revision>
  <cp:lastPrinted>2021-03-12T14:11:00Z</cp:lastPrinted>
  <dcterms:created xsi:type="dcterms:W3CDTF">2024-06-04T09:20:00Z</dcterms:created>
  <dcterms:modified xsi:type="dcterms:W3CDTF">2024-06-04T09:20:00Z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0x010100EF139BE1A1F75D4ABF8DF7D2EBF4F747</vt:lpwstr>
  </property>
</Properties>
</file>